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F30" w:rsidRPr="001A1F30" w:rsidRDefault="001A1F30" w:rsidP="001A1F30">
      <w:pPr>
        <w:widowControl/>
        <w:spacing w:before="100" w:beforeAutospacing="1" w:after="100" w:afterAutospacing="1" w:line="450" w:lineRule="atLeast"/>
        <w:jc w:val="center"/>
        <w:outlineLvl w:val="0"/>
        <w:rPr>
          <w:rFonts w:ascii="微软雅黑" w:eastAsia="微软雅黑" w:hAnsi="微软雅黑" w:cs="Tahoma"/>
          <w:b/>
          <w:bCs/>
          <w:color w:val="000000" w:themeColor="text1"/>
          <w:kern w:val="36"/>
          <w:sz w:val="36"/>
          <w:szCs w:val="36"/>
        </w:rPr>
      </w:pPr>
      <w:r w:rsidRPr="001A1F30">
        <w:rPr>
          <w:rFonts w:ascii="微软雅黑" w:eastAsia="微软雅黑" w:hAnsi="微软雅黑" w:cs="Tahoma" w:hint="eastAsia"/>
          <w:b/>
          <w:bCs/>
          <w:color w:val="000000" w:themeColor="text1"/>
          <w:kern w:val="36"/>
          <w:sz w:val="36"/>
          <w:szCs w:val="36"/>
        </w:rPr>
        <w:t>党支部换届选举的工作程序</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pacing w:after="100" w:afterAutospacing="1" w:line="360" w:lineRule="atLeast"/>
        <w:ind w:firstLine="480"/>
        <w:rPr>
          <w:rFonts w:ascii="Tahoma" w:eastAsia="宋体" w:hAnsi="Tahoma" w:cs="Tahoma"/>
          <w:color w:val="666666"/>
          <w:kern w:val="0"/>
          <w:szCs w:val="21"/>
        </w:rPr>
      </w:pPr>
      <w:r w:rsidRPr="001A1F30">
        <w:rPr>
          <w:rFonts w:ascii="仿宋" w:eastAsia="仿宋" w:hAnsi="仿宋" w:cs="Tahoma" w:hint="eastAsia"/>
          <w:b/>
          <w:bCs/>
          <w:color w:val="000000"/>
          <w:kern w:val="0"/>
          <w:sz w:val="28"/>
          <w:szCs w:val="28"/>
        </w:rPr>
        <w:t>一、前期准备</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2"/>
        <w:rPr>
          <w:rFonts w:ascii="宋体" w:eastAsia="宋体" w:hAnsi="宋体" w:cs="宋体"/>
          <w:color w:val="666666"/>
          <w:kern w:val="0"/>
          <w:szCs w:val="21"/>
        </w:rPr>
      </w:pPr>
      <w:r w:rsidRPr="001A1F30">
        <w:rPr>
          <w:rFonts w:ascii="仿宋" w:eastAsia="仿宋" w:hAnsi="仿宋" w:cs="宋体" w:hint="eastAsia"/>
          <w:b/>
          <w:bCs/>
          <w:color w:val="000000"/>
          <w:kern w:val="0"/>
          <w:sz w:val="28"/>
          <w:szCs w:val="28"/>
        </w:rPr>
        <w:t>1、向上级党组织请示改选党支部委员会。</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党的支部委员会和不设支部委员会的支部书记、副书记每届任期为两年或三年。任期届满应按期进行换届选举。如需延期或提前进行换届选举，应报上级党组织批准。延长期限一般不超过一年。</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党员7人以上的党支部设立支部委员会，一般由3至5人组成，支部委员会由党员大会选举产生。支部委员的人数应是单数，以3或5人为宜。支部委员会可设支部书记、组织委员、宣传委员等。支部委员会委员实行差额选举，候选人差额为应选人数的20%（如：委员名额为3名，候选人应为4名）。支部书记、副书记为等额选举。支部书记、副书记的候选人由上届委员会报上级党组织审查同意后，在新一届党支部委员会第一次会议上进行选举。党员不足7人的党支部，不设支部委员会，由党员大会选举支部书记1人，必要时增选副书记1人。不设委员会的党支部书记、副书记的产生，由全体党员充分酝酿，提出候选人，报上级党组织审查同意后，在党员大会上进行选举。</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党支部应根据《党章》及有关规定，结合本支部实际情况，从有利于发扬党内民主、体现选举人的意志出发，制定具体的选举办法。其内容包括：制定选举办法的依据；大会选举的内容、名额及差额数；候选人产生的办法及排列的顺序；选举方式；</w:t>
      </w:r>
      <w:proofErr w:type="gramStart"/>
      <w:r w:rsidRPr="001A1F30">
        <w:rPr>
          <w:rFonts w:ascii="仿宋" w:eastAsia="仿宋" w:hAnsi="仿宋" w:cs="宋体" w:hint="eastAsia"/>
          <w:color w:val="000000"/>
          <w:kern w:val="0"/>
          <w:sz w:val="28"/>
          <w:szCs w:val="28"/>
        </w:rPr>
        <w:t>选票划写方法</w:t>
      </w:r>
      <w:proofErr w:type="gramEnd"/>
      <w:r w:rsidRPr="001A1F30">
        <w:rPr>
          <w:rFonts w:ascii="仿宋" w:eastAsia="仿宋" w:hAnsi="仿宋" w:cs="宋体" w:hint="eastAsia"/>
          <w:color w:val="000000"/>
          <w:kern w:val="0"/>
          <w:sz w:val="28"/>
          <w:szCs w:val="28"/>
        </w:rPr>
        <w:t>及认定有效无效的规定；监票人、计票人的产生办法；投票的具体要求和做法；确定被选举人当选的规定以及当选人的排列顺序等。选举办法需报请上级党组织审批、同意。</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换届选举前，党支部委员会要召开党员大会讨论并</w:t>
      </w:r>
      <w:proofErr w:type="gramStart"/>
      <w:r w:rsidRPr="001A1F30">
        <w:rPr>
          <w:rFonts w:ascii="仿宋" w:eastAsia="仿宋" w:hAnsi="仿宋" w:cs="宋体" w:hint="eastAsia"/>
          <w:color w:val="000000"/>
          <w:kern w:val="0"/>
          <w:sz w:val="28"/>
          <w:szCs w:val="28"/>
        </w:rPr>
        <w:t>作出</w:t>
      </w:r>
      <w:proofErr w:type="gramEnd"/>
      <w:r w:rsidRPr="001A1F30">
        <w:rPr>
          <w:rFonts w:ascii="仿宋" w:eastAsia="仿宋" w:hAnsi="仿宋" w:cs="宋体" w:hint="eastAsia"/>
          <w:color w:val="000000"/>
          <w:kern w:val="0"/>
          <w:sz w:val="28"/>
          <w:szCs w:val="28"/>
        </w:rPr>
        <w:t>换届改选的决议，并向上级党组织呈报党支部委员会换届的请示。请示报告的主要内容包括：本届党支部委员会的成立时间、届满时间，拟于何时</w:t>
      </w:r>
      <w:r w:rsidRPr="001A1F30">
        <w:rPr>
          <w:rFonts w:ascii="仿宋" w:eastAsia="仿宋" w:hAnsi="仿宋" w:cs="宋体" w:hint="eastAsia"/>
          <w:color w:val="000000"/>
          <w:kern w:val="0"/>
          <w:sz w:val="28"/>
          <w:szCs w:val="28"/>
        </w:rPr>
        <w:lastRenderedPageBreak/>
        <w:t>举行换届选举；提出下届党支部委员会委员、书记、副书记名额及选举办法。请示文书参考格式如下：</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 xml:space="preserve"> </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480"/>
        <w:jc w:val="center"/>
        <w:rPr>
          <w:rFonts w:ascii="宋体" w:eastAsia="宋体" w:hAnsi="宋体" w:cs="宋体"/>
          <w:color w:val="666666"/>
          <w:kern w:val="0"/>
          <w:szCs w:val="21"/>
        </w:rPr>
      </w:pPr>
      <w:r w:rsidRPr="001A1F30">
        <w:rPr>
          <w:rFonts w:ascii="仿宋" w:eastAsia="仿宋" w:hAnsi="仿宋" w:cs="宋体" w:hint="eastAsia"/>
          <w:color w:val="000000"/>
          <w:kern w:val="0"/>
          <w:sz w:val="28"/>
          <w:szCs w:val="28"/>
        </w:rPr>
        <w:t>关于×××党支部启动换届工作的请示</w:t>
      </w:r>
    </w:p>
    <w:p w:rsidR="001A1F30" w:rsidRPr="001A1F30" w:rsidRDefault="00BA7286"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480"/>
        <w:rPr>
          <w:rFonts w:ascii="宋体" w:eastAsia="宋体" w:hAnsi="宋体" w:cs="宋体"/>
          <w:color w:val="666666"/>
          <w:kern w:val="0"/>
          <w:szCs w:val="21"/>
        </w:rPr>
      </w:pPr>
      <w:r>
        <w:rPr>
          <w:rFonts w:ascii="仿宋" w:eastAsia="仿宋" w:hAnsi="仿宋" w:cs="宋体" w:hint="eastAsia"/>
          <w:color w:val="000000"/>
          <w:kern w:val="0"/>
          <w:sz w:val="28"/>
          <w:szCs w:val="28"/>
        </w:rPr>
        <w:t>经管学院</w:t>
      </w:r>
      <w:r w:rsidR="001A1F30" w:rsidRPr="001A1F30">
        <w:rPr>
          <w:rFonts w:ascii="仿宋" w:eastAsia="仿宋" w:hAnsi="仿宋" w:cs="宋体" w:hint="eastAsia"/>
          <w:color w:val="000000"/>
          <w:kern w:val="0"/>
          <w:sz w:val="28"/>
          <w:szCs w:val="28"/>
        </w:rPr>
        <w:t>党委：</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党支部本届支部委员会于××××年×月×日成立，根据党章及有关规定，已任期届满。×月×日我们召开了支部委员会全体会议，研究制订支部委员会换届工作方案。我支部拟于××××年×月×日召开党员大会；下届支部委员会拟设委员×名（其中设书记1名），按差额20%的比例，提名候选人×名，差额×名。候选人预备人选将通过支部党员大会酝酿和推荐，由本届支部委员会进行汇总和审查，研究提出新一届委员会组成人员候选人预备人选名单，上报审核。待审核确定正式候选人之后，由党员大会选举产生新一届支部委员会委员；新一届支部委员会召开第一次全体会议，等额选举产生支部书记。具体选举办法附后。</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当否，请批示。</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200" w:firstLine="61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×××党支部</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jc w:val="right"/>
        <w:rPr>
          <w:rFonts w:ascii="宋体" w:eastAsia="宋体" w:hAnsi="宋体" w:cs="宋体"/>
          <w:color w:val="666666"/>
          <w:kern w:val="0"/>
          <w:szCs w:val="21"/>
        </w:rPr>
      </w:pPr>
      <w:r w:rsidRPr="001A1F30">
        <w:rPr>
          <w:rFonts w:ascii="仿宋" w:eastAsia="仿宋" w:hAnsi="仿宋" w:cs="宋体" w:hint="eastAsia"/>
          <w:color w:val="000000"/>
          <w:kern w:val="0"/>
          <w:sz w:val="28"/>
          <w:szCs w:val="28"/>
        </w:rPr>
        <w:t>××××年×月×日</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 xml:space="preserve"> </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2"/>
        <w:rPr>
          <w:rFonts w:ascii="宋体" w:eastAsia="宋体" w:hAnsi="宋体" w:cs="宋体"/>
          <w:color w:val="666666"/>
          <w:kern w:val="0"/>
          <w:szCs w:val="21"/>
        </w:rPr>
      </w:pPr>
      <w:r w:rsidRPr="001A1F30">
        <w:rPr>
          <w:rFonts w:ascii="仿宋" w:eastAsia="仿宋" w:hAnsi="仿宋" w:cs="宋体" w:hint="eastAsia"/>
          <w:b/>
          <w:bCs/>
          <w:color w:val="000000"/>
          <w:kern w:val="0"/>
          <w:sz w:val="28"/>
          <w:szCs w:val="28"/>
        </w:rPr>
        <w:t>2、准备党支部委员会工作报告。</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召开党支部委员会会议，就如何起草工作报告问题进行认真讨论，拟出提纲，指定起草人。起草工作报告要广泛听取党内外群众的意见，既要充分肯定成绩，也要找出工作中存在的问题以及改进工作的新思路、新办法，经过充分讨论修改后，最后提交党支部委员会讨论通过。</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2"/>
        <w:rPr>
          <w:rFonts w:ascii="宋体" w:eastAsia="宋体" w:hAnsi="宋体" w:cs="宋体"/>
          <w:color w:val="666666"/>
          <w:kern w:val="0"/>
          <w:szCs w:val="21"/>
        </w:rPr>
      </w:pPr>
      <w:r w:rsidRPr="001A1F30">
        <w:rPr>
          <w:rFonts w:ascii="仿宋" w:eastAsia="仿宋" w:hAnsi="仿宋" w:cs="宋体" w:hint="eastAsia"/>
          <w:b/>
          <w:bCs/>
          <w:color w:val="000000"/>
          <w:kern w:val="0"/>
          <w:sz w:val="28"/>
          <w:szCs w:val="28"/>
        </w:rPr>
        <w:lastRenderedPageBreak/>
        <w:t>3、进行选举教育。</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党支部要通过组织生活和必要的会议，对党员进行四个方面的教育：一是党的民主集中制的教育；二是开好支部大会指导思想的教育；三是干部政策和干部标准的教育；四是正确行使民主权利的教育。</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2"/>
        <w:rPr>
          <w:rFonts w:ascii="宋体" w:eastAsia="宋体" w:hAnsi="宋体" w:cs="宋体"/>
          <w:color w:val="666666"/>
          <w:kern w:val="0"/>
          <w:szCs w:val="21"/>
        </w:rPr>
      </w:pPr>
      <w:r w:rsidRPr="001A1F30">
        <w:rPr>
          <w:rFonts w:ascii="仿宋" w:eastAsia="仿宋" w:hAnsi="仿宋" w:cs="宋体" w:hint="eastAsia"/>
          <w:b/>
          <w:bCs/>
          <w:color w:val="000000"/>
          <w:kern w:val="0"/>
          <w:sz w:val="28"/>
          <w:szCs w:val="28"/>
        </w:rPr>
        <w:t>4、酝酿确定候选人。</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支部委员会委员、书记候选人必须经党组织和选举人充分酝酿、讨论来确定。其形式可以先由党员或党小组提名，党支部委员会集中各方面意见经过认真酝酿后提出；也可先由党支部委员会提名，交党小组或党员酝酿、讨论。教学科研单位的教工党支部书记一般应具有副高职称或博士学位；机关、后勤及直属单位的支部书记一般应尽量由副处级党员干部兼任或业务骨干担任。</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党支部要将初步人选向上级党组织汇报。报告的内容应包括：委员候选人预备人选名单，选举大会的具体日期等。文书参考格式如下：</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 xml:space="preserve"> </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480"/>
        <w:jc w:val="center"/>
        <w:rPr>
          <w:rFonts w:ascii="宋体" w:eastAsia="宋体" w:hAnsi="宋体" w:cs="宋体"/>
          <w:color w:val="666666"/>
          <w:kern w:val="0"/>
          <w:szCs w:val="21"/>
        </w:rPr>
      </w:pPr>
      <w:r w:rsidRPr="001A1F30">
        <w:rPr>
          <w:rFonts w:ascii="仿宋" w:eastAsia="仿宋" w:hAnsi="仿宋" w:cs="宋体" w:hint="eastAsia"/>
          <w:color w:val="000000"/>
          <w:kern w:val="0"/>
          <w:sz w:val="28"/>
          <w:szCs w:val="28"/>
        </w:rPr>
        <w:t>关于×××党支部委员候选人酝酿情况的报告</w:t>
      </w:r>
    </w:p>
    <w:p w:rsidR="001A1F30" w:rsidRPr="001A1F30" w:rsidRDefault="00BA7286"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480"/>
        <w:rPr>
          <w:rFonts w:ascii="宋体" w:eastAsia="宋体" w:hAnsi="宋体" w:cs="宋体"/>
          <w:color w:val="666666"/>
          <w:kern w:val="0"/>
          <w:szCs w:val="21"/>
        </w:rPr>
      </w:pPr>
      <w:r>
        <w:rPr>
          <w:rFonts w:ascii="仿宋" w:eastAsia="仿宋" w:hAnsi="仿宋" w:cs="宋体" w:hint="eastAsia"/>
          <w:color w:val="000000"/>
          <w:kern w:val="0"/>
          <w:sz w:val="28"/>
          <w:szCs w:val="28"/>
        </w:rPr>
        <w:t>经管学院</w:t>
      </w:r>
      <w:r w:rsidR="001A1F30" w:rsidRPr="001A1F30">
        <w:rPr>
          <w:rFonts w:ascii="仿宋" w:eastAsia="仿宋" w:hAnsi="仿宋" w:cs="宋体" w:hint="eastAsia"/>
          <w:color w:val="000000"/>
          <w:kern w:val="0"/>
          <w:sz w:val="28"/>
          <w:szCs w:val="28"/>
        </w:rPr>
        <w:t>党委：</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根据×××党委关于我党支部委员会换届工作的批示，我们作了认真研究，并组织党员对支部委员候选人预备人选进行了推荐和酝酿。在此基础上，我们于××××年×月×日，召开了支部委员会全体会议，经集体讨论研究，并根据多数党员的意见，按20%的差额的要求，确定支部委员会委员候选人预备人选为：×××、×××……。党支部书记候选人预备人选为×××。</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当否，请批示。</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250" w:firstLine="630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×××党支部</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jc w:val="right"/>
        <w:rPr>
          <w:rFonts w:ascii="宋体" w:eastAsia="宋体" w:hAnsi="宋体" w:cs="宋体"/>
          <w:color w:val="666666"/>
          <w:kern w:val="0"/>
          <w:szCs w:val="21"/>
        </w:rPr>
      </w:pPr>
      <w:r w:rsidRPr="001A1F30">
        <w:rPr>
          <w:rFonts w:ascii="仿宋" w:eastAsia="仿宋" w:hAnsi="仿宋" w:cs="宋体" w:hint="eastAsia"/>
          <w:color w:val="000000"/>
          <w:kern w:val="0"/>
          <w:sz w:val="28"/>
          <w:szCs w:val="28"/>
        </w:rPr>
        <w:lastRenderedPageBreak/>
        <w:t>××××年×月×日</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100" w:firstLine="588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 xml:space="preserve"> </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2"/>
        <w:rPr>
          <w:rFonts w:ascii="宋体" w:eastAsia="宋体" w:hAnsi="宋体" w:cs="宋体"/>
          <w:color w:val="666666"/>
          <w:kern w:val="0"/>
          <w:szCs w:val="21"/>
        </w:rPr>
      </w:pPr>
      <w:r w:rsidRPr="001A1F30">
        <w:rPr>
          <w:rFonts w:ascii="仿宋" w:eastAsia="仿宋" w:hAnsi="仿宋" w:cs="宋体" w:hint="eastAsia"/>
          <w:b/>
          <w:bCs/>
          <w:color w:val="000000"/>
          <w:kern w:val="0"/>
          <w:sz w:val="28"/>
          <w:szCs w:val="28"/>
        </w:rPr>
        <w:t>5、印制选票，准备票箱，布置选举会场。</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选票要整齐划一，不得做记号或标记。候选人名单按姓氏笔画为序排列。同时，应列出与应选名额相等的空格，供选举人另选他人时填写。选票上要加盖党组织印章或代章。会场的布置要庄重、朴实。</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 xml:space="preserve"> </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2"/>
        <w:rPr>
          <w:rFonts w:ascii="宋体" w:eastAsia="宋体" w:hAnsi="宋体" w:cs="宋体"/>
          <w:color w:val="666666"/>
          <w:kern w:val="0"/>
          <w:szCs w:val="21"/>
        </w:rPr>
      </w:pPr>
      <w:r w:rsidRPr="001A1F30">
        <w:rPr>
          <w:rFonts w:ascii="仿宋" w:eastAsia="仿宋" w:hAnsi="仿宋" w:cs="宋体" w:hint="eastAsia"/>
          <w:b/>
          <w:bCs/>
          <w:color w:val="000000"/>
          <w:kern w:val="0"/>
          <w:sz w:val="28"/>
          <w:szCs w:val="28"/>
        </w:rPr>
        <w:t>二、选举实施</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2"/>
        <w:rPr>
          <w:rFonts w:ascii="宋体" w:eastAsia="宋体" w:hAnsi="宋体" w:cs="宋体"/>
          <w:color w:val="666666"/>
          <w:kern w:val="0"/>
          <w:szCs w:val="21"/>
        </w:rPr>
      </w:pPr>
      <w:r w:rsidRPr="001A1F30">
        <w:rPr>
          <w:rFonts w:ascii="仿宋" w:eastAsia="仿宋" w:hAnsi="仿宋" w:cs="宋体" w:hint="eastAsia"/>
          <w:b/>
          <w:bCs/>
          <w:color w:val="000000"/>
          <w:kern w:val="0"/>
          <w:sz w:val="28"/>
          <w:szCs w:val="28"/>
        </w:rPr>
        <w:t>1、清点人数，确认选举资格。</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选举大会由上届党支部委员会主持，不设委员会的党支部进行选举，由上届支部书记主持。主持人在宣布开会前，应首先清点到会党员人数。清点结束后，要向全体党员报告结果，说明本支部党员总数，其中有选举权和被选举权的党员数；实到会党员数，其中有选举权和被选举权的党员数。党员因下列情况不能参加选举的，报经上级党组织同意，并经党员大会通过，可以不计算在应到会人数之内：患有精神病或其它疾病导致不能表达本人意志的；受留党察看以上党纪处分的；正在服刑的；年老体弱卧床不起和长期生病生活不能自理的；外出学习或工作半年以上的；按规定应转走党的组织关系而没有转走的等。只有在实到会有选举权的党员数超过应到会人数的五分之四时，才可以宣布会议有效，可以开会，否则会议无效。</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2"/>
        <w:rPr>
          <w:rFonts w:ascii="宋体" w:eastAsia="宋体" w:hAnsi="宋体" w:cs="宋体"/>
          <w:color w:val="666666"/>
          <w:kern w:val="0"/>
          <w:szCs w:val="21"/>
        </w:rPr>
      </w:pPr>
      <w:r w:rsidRPr="001A1F30">
        <w:rPr>
          <w:rFonts w:ascii="仿宋" w:eastAsia="仿宋" w:hAnsi="仿宋" w:cs="宋体" w:hint="eastAsia"/>
          <w:b/>
          <w:bCs/>
          <w:color w:val="000000"/>
          <w:kern w:val="0"/>
          <w:sz w:val="28"/>
          <w:szCs w:val="28"/>
        </w:rPr>
        <w:t>2、向大会</w:t>
      </w:r>
      <w:proofErr w:type="gramStart"/>
      <w:r w:rsidRPr="001A1F30">
        <w:rPr>
          <w:rFonts w:ascii="仿宋" w:eastAsia="仿宋" w:hAnsi="仿宋" w:cs="宋体" w:hint="eastAsia"/>
          <w:b/>
          <w:bCs/>
          <w:color w:val="000000"/>
          <w:kern w:val="0"/>
          <w:sz w:val="28"/>
          <w:szCs w:val="28"/>
        </w:rPr>
        <w:t>作工</w:t>
      </w:r>
      <w:proofErr w:type="gramEnd"/>
      <w:r w:rsidRPr="001A1F30">
        <w:rPr>
          <w:rFonts w:ascii="仿宋" w:eastAsia="仿宋" w:hAnsi="仿宋" w:cs="宋体" w:hint="eastAsia"/>
          <w:b/>
          <w:bCs/>
          <w:color w:val="000000"/>
          <w:kern w:val="0"/>
          <w:sz w:val="28"/>
          <w:szCs w:val="28"/>
        </w:rPr>
        <w:t>作报告。</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党支部委员会向支部党员大会报告工作是换届选举大会的一项重要议程。报告经支部党员大会讨论、通过后，应一式两份，一份报送上级党组织，一份归入党支部文书档案。</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2"/>
        <w:rPr>
          <w:rFonts w:ascii="宋体" w:eastAsia="宋体" w:hAnsi="宋体" w:cs="宋体"/>
          <w:color w:val="666666"/>
          <w:kern w:val="0"/>
          <w:szCs w:val="21"/>
        </w:rPr>
      </w:pPr>
      <w:r w:rsidRPr="001A1F30">
        <w:rPr>
          <w:rFonts w:ascii="仿宋" w:eastAsia="仿宋" w:hAnsi="仿宋" w:cs="宋体" w:hint="eastAsia"/>
          <w:b/>
          <w:bCs/>
          <w:color w:val="000000"/>
          <w:kern w:val="0"/>
          <w:sz w:val="28"/>
          <w:szCs w:val="28"/>
        </w:rPr>
        <w:t>3、通过选举办法和监票、计票等工作人员。</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lastRenderedPageBreak/>
        <w:t>党支部委员会拟定的选举办法在报经上级党组织原则同意后，在支部党员大会正式投票选举之前，要提请党员审议，然后以举手表决的方式通过。大会的监票、计票等选举工作人员，可以由党员提名，也可以由党支部委员会提出建议名单，但不管由谁提名，都必须经支部党员大会举手表决通过。本届党支部委员的成员和下届党支部委员会候选人，都不宜担任选举工作人员。监票人负责对选举的全过程进行监督。计票人在监票人监督下进行工作。</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2"/>
        <w:rPr>
          <w:rFonts w:ascii="宋体" w:eastAsia="宋体" w:hAnsi="宋体" w:cs="宋体"/>
          <w:color w:val="666666"/>
          <w:kern w:val="0"/>
          <w:szCs w:val="21"/>
        </w:rPr>
      </w:pPr>
      <w:r w:rsidRPr="001A1F30">
        <w:rPr>
          <w:rFonts w:ascii="仿宋" w:eastAsia="仿宋" w:hAnsi="仿宋" w:cs="宋体" w:hint="eastAsia"/>
          <w:b/>
          <w:bCs/>
          <w:color w:val="000000"/>
          <w:kern w:val="0"/>
          <w:sz w:val="28"/>
          <w:szCs w:val="28"/>
        </w:rPr>
        <w:t>4、公布候选人名单，介绍候选人情况。</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正式选举前，党支部委员会要向支部党员大会公布候选人名单，并如实地介绍候选人名单的推荐过程和每位候选人的工作简历、工作实绩和主要优缺点，帮助党员比较全面地了解候选人的情况。</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2"/>
        <w:rPr>
          <w:rFonts w:ascii="宋体" w:eastAsia="宋体" w:hAnsi="宋体" w:cs="宋体"/>
          <w:color w:val="666666"/>
          <w:kern w:val="0"/>
          <w:szCs w:val="21"/>
        </w:rPr>
      </w:pPr>
      <w:r w:rsidRPr="001A1F30">
        <w:rPr>
          <w:rFonts w:ascii="仿宋" w:eastAsia="仿宋" w:hAnsi="仿宋" w:cs="宋体" w:hint="eastAsia"/>
          <w:b/>
          <w:bCs/>
          <w:color w:val="000000"/>
          <w:kern w:val="0"/>
          <w:sz w:val="28"/>
          <w:szCs w:val="28"/>
        </w:rPr>
        <w:t>5、分发和填写选票。</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计票人在监票人的监督下，准确地核对参加选举人数和选票数，两者应相符，然后将选票分发给到会有选举权的党员。选票分发完毕，由监票人向党员说明填写注意事项和要求，然后由党员填写选票。填写选票要注意五点：一是选票不得涂改、撕损，</w:t>
      </w:r>
      <w:proofErr w:type="gramStart"/>
      <w:r w:rsidRPr="001A1F30">
        <w:rPr>
          <w:rFonts w:ascii="仿宋" w:eastAsia="仿宋" w:hAnsi="仿宋" w:cs="宋体" w:hint="eastAsia"/>
          <w:color w:val="000000"/>
          <w:kern w:val="0"/>
          <w:sz w:val="28"/>
          <w:szCs w:val="28"/>
        </w:rPr>
        <w:t>填废一般</w:t>
      </w:r>
      <w:proofErr w:type="gramEnd"/>
      <w:r w:rsidRPr="001A1F30">
        <w:rPr>
          <w:rFonts w:ascii="仿宋" w:eastAsia="仿宋" w:hAnsi="仿宋" w:cs="宋体" w:hint="eastAsia"/>
          <w:color w:val="000000"/>
          <w:kern w:val="0"/>
          <w:sz w:val="28"/>
          <w:szCs w:val="28"/>
        </w:rPr>
        <w:t>不给更换，按弃权或作废处理；二是选举如因故不参加会议，不能委托他人代为填写；三是党员可以投弃权票，但应慎重决定；四是投弃权票后不能另选他人，投</w:t>
      </w:r>
      <w:proofErr w:type="gramStart"/>
      <w:r w:rsidRPr="001A1F30">
        <w:rPr>
          <w:rFonts w:ascii="仿宋" w:eastAsia="仿宋" w:hAnsi="仿宋" w:cs="宋体" w:hint="eastAsia"/>
          <w:color w:val="000000"/>
          <w:kern w:val="0"/>
          <w:sz w:val="28"/>
          <w:szCs w:val="28"/>
        </w:rPr>
        <w:t>不</w:t>
      </w:r>
      <w:proofErr w:type="gramEnd"/>
      <w:r w:rsidRPr="001A1F30">
        <w:rPr>
          <w:rFonts w:ascii="仿宋" w:eastAsia="仿宋" w:hAnsi="仿宋" w:cs="宋体" w:hint="eastAsia"/>
          <w:color w:val="000000"/>
          <w:kern w:val="0"/>
          <w:sz w:val="28"/>
          <w:szCs w:val="28"/>
        </w:rPr>
        <w:t>赞成票后可以另选他人；五是在选举中选举人可以投自己一票。</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2"/>
        <w:rPr>
          <w:rFonts w:ascii="宋体" w:eastAsia="宋体" w:hAnsi="宋体" w:cs="宋体"/>
          <w:color w:val="666666"/>
          <w:kern w:val="0"/>
          <w:szCs w:val="21"/>
        </w:rPr>
      </w:pPr>
      <w:r w:rsidRPr="001A1F30">
        <w:rPr>
          <w:rFonts w:ascii="仿宋" w:eastAsia="仿宋" w:hAnsi="仿宋" w:cs="宋体" w:hint="eastAsia"/>
          <w:b/>
          <w:bCs/>
          <w:color w:val="000000"/>
          <w:kern w:val="0"/>
          <w:sz w:val="28"/>
          <w:szCs w:val="28"/>
        </w:rPr>
        <w:t>6、投票和开票。</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投票前，票箱要</w:t>
      </w:r>
      <w:proofErr w:type="gramStart"/>
      <w:r w:rsidRPr="001A1F30">
        <w:rPr>
          <w:rFonts w:ascii="仿宋" w:eastAsia="仿宋" w:hAnsi="仿宋" w:cs="宋体" w:hint="eastAsia"/>
          <w:color w:val="000000"/>
          <w:kern w:val="0"/>
          <w:sz w:val="28"/>
          <w:szCs w:val="28"/>
        </w:rPr>
        <w:t>当众由</w:t>
      </w:r>
      <w:proofErr w:type="gramEnd"/>
      <w:r w:rsidRPr="001A1F30">
        <w:rPr>
          <w:rFonts w:ascii="仿宋" w:eastAsia="仿宋" w:hAnsi="仿宋" w:cs="宋体" w:hint="eastAsia"/>
          <w:color w:val="000000"/>
          <w:kern w:val="0"/>
          <w:sz w:val="28"/>
          <w:szCs w:val="28"/>
        </w:rPr>
        <w:t>选举工作人员检查，确认无误后当众封箱。投票顺序是先由选举工作人员投票，然后党员逐个投票。不设票箱的可由监票人逐一收回选票。投票结束后，监票人当众打开票箱，清点收回的选票数。如果收回的选票等于或少于发出的选票，则选举有效；如果收回的选票多于发出的选票则选举无效。</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2"/>
        <w:rPr>
          <w:rFonts w:ascii="宋体" w:eastAsia="宋体" w:hAnsi="宋体" w:cs="宋体"/>
          <w:color w:val="666666"/>
          <w:kern w:val="0"/>
          <w:szCs w:val="21"/>
        </w:rPr>
      </w:pPr>
      <w:r w:rsidRPr="001A1F30">
        <w:rPr>
          <w:rFonts w:ascii="仿宋" w:eastAsia="仿宋" w:hAnsi="仿宋" w:cs="宋体" w:hint="eastAsia"/>
          <w:b/>
          <w:bCs/>
          <w:color w:val="000000"/>
          <w:kern w:val="0"/>
          <w:sz w:val="28"/>
          <w:szCs w:val="28"/>
        </w:rPr>
        <w:t>7、计票确定当选人。</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lastRenderedPageBreak/>
        <w:t>计票即通过唱票和记票，将候选人得票数和另选人得票数全部纪录下来，据此统计每个人的得票数量，并按规定确定当选人。一是支部党员大会进行选举时，有选举权的到会人数超过应到会人数的五分之四，会议有效。被选举人获得的赞成票超过实到会有选举权人数的半数，才能当选。二是当选人多于应选名额时，以得票多的当选。三是被选举人获得赞成票过半数的少于应选名额时，只需补选缺额，不必全部另选。对缺额的补选，可在得票低于半数的候选人中进行差额选举。如果接近应选名额，也可征求党员同意后减少名额，不再进行选举；四是如遇票数相等不能确定当选人时，应就票数相等的被选人重新投票，得票多者当选。五是非候选人得票超过半数，按得票多少的顺序又在应选人数范围之内的，应为有效，并予当选。六是被选举人得票数刚刚达到半数未超过半数的，不能当选。七是选票涂改、</w:t>
      </w:r>
      <w:proofErr w:type="gramStart"/>
      <w:r w:rsidRPr="001A1F30">
        <w:rPr>
          <w:rFonts w:ascii="仿宋" w:eastAsia="仿宋" w:hAnsi="仿宋" w:cs="宋体" w:hint="eastAsia"/>
          <w:color w:val="000000"/>
          <w:kern w:val="0"/>
          <w:sz w:val="28"/>
          <w:szCs w:val="28"/>
        </w:rPr>
        <w:t>撕损无法</w:t>
      </w:r>
      <w:proofErr w:type="gramEnd"/>
      <w:r w:rsidRPr="001A1F30">
        <w:rPr>
          <w:rFonts w:ascii="仿宋" w:eastAsia="仿宋" w:hAnsi="仿宋" w:cs="宋体" w:hint="eastAsia"/>
          <w:color w:val="000000"/>
          <w:kern w:val="0"/>
          <w:sz w:val="28"/>
          <w:szCs w:val="28"/>
        </w:rPr>
        <w:t>确认被选人时，按废票处理。</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2"/>
        <w:rPr>
          <w:rFonts w:ascii="宋体" w:eastAsia="宋体" w:hAnsi="宋体" w:cs="宋体"/>
          <w:color w:val="666666"/>
          <w:kern w:val="0"/>
          <w:szCs w:val="21"/>
        </w:rPr>
      </w:pPr>
      <w:r w:rsidRPr="001A1F30">
        <w:rPr>
          <w:rFonts w:ascii="仿宋" w:eastAsia="仿宋" w:hAnsi="仿宋" w:cs="宋体" w:hint="eastAsia"/>
          <w:b/>
          <w:bCs/>
          <w:color w:val="000000"/>
          <w:kern w:val="0"/>
          <w:sz w:val="28"/>
          <w:szCs w:val="28"/>
        </w:rPr>
        <w:t>8、宣布选举结果，封存选票。</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计票结束后，监票人要对计票的结果签字并当众公布候选人得票情况，宣布当选人名单。</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 xml:space="preserve"> </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2"/>
        <w:rPr>
          <w:rFonts w:ascii="宋体" w:eastAsia="宋体" w:hAnsi="宋体" w:cs="宋体"/>
          <w:color w:val="666666"/>
          <w:kern w:val="0"/>
          <w:szCs w:val="21"/>
        </w:rPr>
      </w:pPr>
      <w:r w:rsidRPr="001A1F30">
        <w:rPr>
          <w:rFonts w:ascii="仿宋" w:eastAsia="仿宋" w:hAnsi="仿宋" w:cs="宋体" w:hint="eastAsia"/>
          <w:b/>
          <w:bCs/>
          <w:color w:val="000000"/>
          <w:kern w:val="0"/>
          <w:sz w:val="28"/>
          <w:szCs w:val="28"/>
        </w:rPr>
        <w:t>三、选举大会后的工作</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2"/>
        <w:rPr>
          <w:rFonts w:ascii="宋体" w:eastAsia="宋体" w:hAnsi="宋体" w:cs="宋体"/>
          <w:color w:val="666666"/>
          <w:kern w:val="0"/>
          <w:szCs w:val="21"/>
        </w:rPr>
      </w:pPr>
      <w:r w:rsidRPr="001A1F30">
        <w:rPr>
          <w:rFonts w:ascii="仿宋" w:eastAsia="仿宋" w:hAnsi="仿宋" w:cs="宋体" w:hint="eastAsia"/>
          <w:b/>
          <w:bCs/>
          <w:color w:val="000000"/>
          <w:kern w:val="0"/>
          <w:sz w:val="28"/>
          <w:szCs w:val="28"/>
        </w:rPr>
        <w:t>1、召开新一届党支部委员会第一次会议，确定党支部委员的分工。</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选举大会结束后，应及时召开党支部委员会第一次会议。会议由党支部委员会成员推荐一名新当选的委员主持。会议的主要内容是根据上级党组织审查同意的支部书记候选人名单等额选举产生党支部书记（选举办法参照支部委员选举办法），以及研究支部委员的分工。</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2"/>
        <w:rPr>
          <w:rFonts w:ascii="宋体" w:eastAsia="宋体" w:hAnsi="宋体" w:cs="宋体"/>
          <w:color w:val="666666"/>
          <w:kern w:val="0"/>
          <w:szCs w:val="21"/>
        </w:rPr>
      </w:pPr>
      <w:r w:rsidRPr="001A1F30">
        <w:rPr>
          <w:rFonts w:ascii="仿宋" w:eastAsia="仿宋" w:hAnsi="仿宋" w:cs="宋体" w:hint="eastAsia"/>
          <w:b/>
          <w:bCs/>
          <w:color w:val="000000"/>
          <w:kern w:val="0"/>
          <w:sz w:val="28"/>
          <w:szCs w:val="28"/>
        </w:rPr>
        <w:t>2、向上级党组织报告选举结果。</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lastRenderedPageBreak/>
        <w:t>党支部委员会应将选举大会和党支部委员会成员的分工情况书面报告上级党组织。选出的委员，报上级党组织备案；书记（副书记）报上级党组织批准。文书参考格式如下：</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 xml:space="preserve"> </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480"/>
        <w:jc w:val="center"/>
        <w:rPr>
          <w:rFonts w:ascii="宋体" w:eastAsia="宋体" w:hAnsi="宋体" w:cs="宋体"/>
          <w:color w:val="666666"/>
          <w:kern w:val="0"/>
          <w:szCs w:val="21"/>
        </w:rPr>
      </w:pPr>
      <w:r w:rsidRPr="001A1F30">
        <w:rPr>
          <w:rFonts w:ascii="仿宋" w:eastAsia="仿宋" w:hAnsi="仿宋" w:cs="宋体" w:hint="eastAsia"/>
          <w:color w:val="000000"/>
          <w:kern w:val="0"/>
          <w:sz w:val="28"/>
          <w:szCs w:val="28"/>
        </w:rPr>
        <w:t>关于×××党支部委员会选举结果的报告</w:t>
      </w:r>
    </w:p>
    <w:p w:rsidR="001A1F30" w:rsidRPr="001A1F30" w:rsidRDefault="00BA7286"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480"/>
        <w:rPr>
          <w:rFonts w:ascii="宋体" w:eastAsia="宋体" w:hAnsi="宋体" w:cs="宋体"/>
          <w:color w:val="666666"/>
          <w:kern w:val="0"/>
          <w:szCs w:val="21"/>
        </w:rPr>
      </w:pPr>
      <w:r>
        <w:rPr>
          <w:rFonts w:ascii="仿宋" w:eastAsia="仿宋" w:hAnsi="仿宋" w:cs="宋体" w:hint="eastAsia"/>
          <w:color w:val="000000"/>
          <w:kern w:val="0"/>
          <w:sz w:val="28"/>
          <w:szCs w:val="28"/>
        </w:rPr>
        <w:t>经管学院</w:t>
      </w:r>
      <w:r w:rsidR="001A1F30" w:rsidRPr="001A1F30">
        <w:rPr>
          <w:rFonts w:ascii="仿宋" w:eastAsia="仿宋" w:hAnsi="仿宋" w:cs="宋体" w:hint="eastAsia"/>
          <w:color w:val="000000"/>
          <w:kern w:val="0"/>
          <w:sz w:val="28"/>
          <w:szCs w:val="28"/>
        </w:rPr>
        <w:t>党委：</w:t>
      </w:r>
    </w:p>
    <w:p w:rsidR="00BA7286" w:rsidRPr="00BA7286" w:rsidRDefault="00BA7286" w:rsidP="00BA7286">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仿宋" w:eastAsia="仿宋" w:hAnsi="仿宋" w:cs="宋体"/>
          <w:color w:val="000000"/>
          <w:kern w:val="0"/>
          <w:sz w:val="28"/>
          <w:szCs w:val="28"/>
        </w:rPr>
      </w:pPr>
      <w:r w:rsidRPr="00BA7286">
        <w:rPr>
          <w:rFonts w:ascii="仿宋" w:eastAsia="仿宋" w:hAnsi="仿宋" w:cs="宋体" w:hint="eastAsia"/>
          <w:color w:val="000000"/>
          <w:kern w:val="0"/>
          <w:sz w:val="28"/>
          <w:szCs w:val="28"/>
        </w:rPr>
        <w:t xml:space="preserve">我支部于      年      月      </w:t>
      </w:r>
      <w:r w:rsidR="009F41A8">
        <w:rPr>
          <w:rFonts w:ascii="仿宋" w:eastAsia="仿宋" w:hAnsi="仿宋" w:cs="宋体" w:hint="eastAsia"/>
          <w:color w:val="000000"/>
          <w:kern w:val="0"/>
          <w:sz w:val="28"/>
          <w:szCs w:val="28"/>
        </w:rPr>
        <w:t>日召开支部党员大会，严格按照《中国共产党</w:t>
      </w:r>
      <w:bookmarkStart w:id="0" w:name="_GoBack"/>
      <w:bookmarkEnd w:id="0"/>
      <w:r w:rsidRPr="00BA7286">
        <w:rPr>
          <w:rFonts w:ascii="仿宋" w:eastAsia="仿宋" w:hAnsi="仿宋" w:cs="宋体" w:hint="eastAsia"/>
          <w:color w:val="000000"/>
          <w:kern w:val="0"/>
          <w:sz w:val="28"/>
          <w:szCs w:val="28"/>
        </w:rPr>
        <w:t>基层组织选举工作暂行条例》有关规定程序进行党支部委员会选举，本支部应到党员       名，其中正式党员        名，实到党员        名，正式党员      名，经正式党员投票选举出新一届支部委员，名单如下：</w:t>
      </w:r>
    </w:p>
    <w:p w:rsidR="00BA7286" w:rsidRPr="00BA7286" w:rsidRDefault="00BA7286" w:rsidP="00BA7286">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仿宋" w:eastAsia="仿宋" w:hAnsi="仿宋" w:cs="宋体"/>
          <w:color w:val="000000"/>
          <w:kern w:val="0"/>
          <w:sz w:val="28"/>
          <w:szCs w:val="28"/>
        </w:rPr>
      </w:pPr>
      <w:r w:rsidRPr="00BA7286">
        <w:rPr>
          <w:rFonts w:ascii="仿宋" w:eastAsia="仿宋" w:hAnsi="仿宋" w:cs="宋体" w:hint="eastAsia"/>
          <w:color w:val="000000"/>
          <w:kern w:val="0"/>
          <w:sz w:val="28"/>
          <w:szCs w:val="28"/>
        </w:rPr>
        <w:t>支 部 书 记：             （     票）（手机：          ）</w:t>
      </w:r>
    </w:p>
    <w:p w:rsidR="00BA7286" w:rsidRPr="00BA7286" w:rsidRDefault="00BA7286" w:rsidP="00BA7286">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仿宋" w:eastAsia="仿宋" w:hAnsi="仿宋" w:cs="宋体"/>
          <w:color w:val="000000"/>
          <w:kern w:val="0"/>
          <w:sz w:val="28"/>
          <w:szCs w:val="28"/>
        </w:rPr>
      </w:pPr>
      <w:r w:rsidRPr="00BA7286">
        <w:rPr>
          <w:rFonts w:ascii="仿宋" w:eastAsia="仿宋" w:hAnsi="仿宋" w:cs="宋体" w:hint="eastAsia"/>
          <w:color w:val="000000"/>
          <w:kern w:val="0"/>
          <w:sz w:val="28"/>
          <w:szCs w:val="28"/>
        </w:rPr>
        <w:t>副 书 记：             （     票）（手机：          ）</w:t>
      </w:r>
    </w:p>
    <w:p w:rsidR="00BA7286" w:rsidRPr="00BA7286" w:rsidRDefault="00BA7286" w:rsidP="00BA7286">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仿宋" w:eastAsia="仿宋" w:hAnsi="仿宋" w:cs="宋体"/>
          <w:color w:val="000000"/>
          <w:kern w:val="0"/>
          <w:sz w:val="28"/>
          <w:szCs w:val="28"/>
        </w:rPr>
      </w:pPr>
      <w:r w:rsidRPr="00BA7286">
        <w:rPr>
          <w:rFonts w:ascii="仿宋" w:eastAsia="仿宋" w:hAnsi="仿宋" w:cs="宋体" w:hint="eastAsia"/>
          <w:color w:val="000000"/>
          <w:kern w:val="0"/>
          <w:sz w:val="28"/>
          <w:szCs w:val="28"/>
        </w:rPr>
        <w:t>组 织 委 员：             （     票）（手机：          ）</w:t>
      </w:r>
    </w:p>
    <w:p w:rsidR="001A1F30" w:rsidRPr="001A1F30" w:rsidRDefault="00BA7286" w:rsidP="00BA7286">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BA7286">
        <w:rPr>
          <w:rFonts w:ascii="仿宋" w:eastAsia="仿宋" w:hAnsi="仿宋" w:cs="宋体" w:hint="eastAsia"/>
          <w:color w:val="000000"/>
          <w:kern w:val="0"/>
          <w:sz w:val="28"/>
          <w:szCs w:val="28"/>
        </w:rPr>
        <w:t>宣 传 委 员：             （     票）（手机：          ）</w:t>
      </w:r>
      <w:r w:rsidR="001A1F30" w:rsidRPr="001A1F30">
        <w:rPr>
          <w:rFonts w:ascii="仿宋" w:eastAsia="仿宋" w:hAnsi="仿宋" w:cs="宋体" w:hint="eastAsia"/>
          <w:color w:val="000000"/>
          <w:kern w:val="0"/>
          <w:sz w:val="28"/>
          <w:szCs w:val="28"/>
        </w:rPr>
        <w:t>。</w:t>
      </w:r>
    </w:p>
    <w:p w:rsidR="00BA7286" w:rsidRDefault="00BF2792"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监票人：                 计票人：</w:t>
      </w:r>
    </w:p>
    <w:p w:rsidR="00BA7286" w:rsidRDefault="00BA7286"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正式党员签名：</w:t>
      </w:r>
    </w:p>
    <w:p w:rsidR="00BA7286" w:rsidRDefault="00BA7286"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仿宋" w:eastAsia="仿宋" w:hAnsi="仿宋" w:cs="宋体"/>
          <w:color w:val="000000"/>
          <w:kern w:val="0"/>
          <w:sz w:val="28"/>
          <w:szCs w:val="28"/>
        </w:rPr>
      </w:pP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特此报告，请批示。</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250" w:firstLine="630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×××党支部</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jc w:val="right"/>
        <w:rPr>
          <w:rFonts w:ascii="宋体" w:eastAsia="宋体" w:hAnsi="宋体" w:cs="宋体"/>
          <w:color w:val="666666"/>
          <w:kern w:val="0"/>
          <w:szCs w:val="21"/>
        </w:rPr>
      </w:pPr>
      <w:r w:rsidRPr="001A1F30">
        <w:rPr>
          <w:rFonts w:ascii="仿宋" w:eastAsia="仿宋" w:hAnsi="仿宋" w:cs="宋体" w:hint="eastAsia"/>
          <w:color w:val="000000"/>
          <w:kern w:val="0"/>
          <w:sz w:val="28"/>
          <w:szCs w:val="28"/>
        </w:rPr>
        <w:t>××××年×月×日</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 xml:space="preserve"> </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2"/>
        <w:rPr>
          <w:rFonts w:ascii="宋体" w:eastAsia="宋体" w:hAnsi="宋体" w:cs="宋体"/>
          <w:color w:val="666666"/>
          <w:kern w:val="0"/>
          <w:szCs w:val="21"/>
        </w:rPr>
      </w:pPr>
      <w:r w:rsidRPr="001A1F30">
        <w:rPr>
          <w:rFonts w:ascii="仿宋" w:eastAsia="仿宋" w:hAnsi="仿宋" w:cs="宋体" w:hint="eastAsia"/>
          <w:b/>
          <w:bCs/>
          <w:color w:val="000000"/>
          <w:kern w:val="0"/>
          <w:sz w:val="28"/>
          <w:szCs w:val="28"/>
        </w:rPr>
        <w:lastRenderedPageBreak/>
        <w:t>3、支部委员会开始履职。</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上级党组织下发批复后，党支部开始正式履职，同时应及时向全体党员公布新一届支部委员会组成情况。有关改选资料由党支部委员会归入文书档案保存，待保留一段时间后经上级许可后销毁。</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2"/>
        <w:rPr>
          <w:rFonts w:ascii="宋体" w:eastAsia="宋体" w:hAnsi="宋体" w:cs="宋体"/>
          <w:color w:val="666666"/>
          <w:kern w:val="0"/>
          <w:szCs w:val="21"/>
        </w:rPr>
      </w:pPr>
      <w:r w:rsidRPr="001A1F30">
        <w:rPr>
          <w:rFonts w:ascii="仿宋" w:eastAsia="仿宋" w:hAnsi="仿宋" w:cs="宋体" w:hint="eastAsia"/>
          <w:b/>
          <w:bCs/>
          <w:color w:val="000000"/>
          <w:kern w:val="0"/>
          <w:sz w:val="28"/>
          <w:szCs w:val="28"/>
        </w:rPr>
        <w:t>4、做好落选人的思想政治工作。</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实行差额选举，必然有一部分候选人落选，要及时做好落选党员的思想政治工作。</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 xml:space="preserve"> </w:t>
      </w:r>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40"/>
        <w:rPr>
          <w:rFonts w:ascii="宋体" w:eastAsia="宋体" w:hAnsi="宋体" w:cs="宋体"/>
          <w:color w:val="666666"/>
          <w:kern w:val="0"/>
          <w:szCs w:val="21"/>
        </w:rPr>
      </w:pPr>
      <w:r w:rsidRPr="001A1F30">
        <w:rPr>
          <w:rFonts w:ascii="仿宋_GB2312" w:eastAsia="仿宋_GB2312" w:hAnsi="仿宋" w:cs="宋体" w:hint="eastAsia"/>
          <w:color w:val="000000"/>
          <w:kern w:val="0"/>
          <w:sz w:val="27"/>
          <w:szCs w:val="27"/>
        </w:rPr>
        <w:t xml:space="preserve"> </w:t>
      </w:r>
      <w:r>
        <w:rPr>
          <w:rFonts w:ascii="仿宋_GB2312" w:eastAsia="仿宋_GB2312" w:hAnsi="仿宋" w:cs="宋体"/>
          <w:noProof/>
          <w:color w:val="000000"/>
          <w:kern w:val="0"/>
          <w:sz w:val="27"/>
          <w:szCs w:val="27"/>
        </w:rPr>
        <w:drawing>
          <wp:inline distT="0" distB="0" distL="0" distR="0">
            <wp:extent cx="171450" cy="171450"/>
            <wp:effectExtent l="0" t="0" r="0" b="0"/>
            <wp:docPr id="8" name="图片 8" descr="http://zzb.ecnu.edu.cn/control/FCKeditor/editor/images/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zzb.ecnu.edu.cn/control/FCKeditor/editor/images/file/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hyperlink r:id="rId8" w:tgtFrame="_blank" w:history="1">
        <w:r w:rsidRPr="001A1F30">
          <w:rPr>
            <w:rFonts w:ascii="仿宋_GB2312" w:eastAsia="仿宋_GB2312" w:hAnsi="仿宋" w:cs="宋体" w:hint="eastAsia"/>
            <w:color w:val="666666"/>
            <w:kern w:val="0"/>
            <w:sz w:val="27"/>
            <w:szCs w:val="27"/>
          </w:rPr>
          <w:t>附件1：选举办法（参考模板）.</w:t>
        </w:r>
        <w:proofErr w:type="gramStart"/>
        <w:r w:rsidRPr="001A1F30">
          <w:rPr>
            <w:rFonts w:ascii="仿宋_GB2312" w:eastAsia="仿宋_GB2312" w:hAnsi="仿宋" w:cs="宋体" w:hint="eastAsia"/>
            <w:color w:val="666666"/>
            <w:kern w:val="0"/>
            <w:sz w:val="27"/>
            <w:szCs w:val="27"/>
          </w:rPr>
          <w:t>doc</w:t>
        </w:r>
        <w:proofErr w:type="gramEnd"/>
      </w:hyperlink>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40"/>
        <w:rPr>
          <w:rFonts w:ascii="宋体" w:eastAsia="宋体" w:hAnsi="宋体" w:cs="宋体"/>
          <w:color w:val="666666"/>
          <w:kern w:val="0"/>
          <w:szCs w:val="21"/>
        </w:rPr>
      </w:pPr>
      <w:r w:rsidRPr="001A1F30">
        <w:rPr>
          <w:rFonts w:ascii="仿宋_GB2312" w:eastAsia="仿宋_GB2312" w:hAnsi="仿宋" w:cs="宋体" w:hint="eastAsia"/>
          <w:color w:val="000000"/>
          <w:kern w:val="0"/>
          <w:sz w:val="27"/>
          <w:szCs w:val="27"/>
        </w:rPr>
        <w:t xml:space="preserve"> </w:t>
      </w:r>
      <w:r>
        <w:rPr>
          <w:rFonts w:ascii="仿宋_GB2312" w:eastAsia="仿宋_GB2312" w:hAnsi="仿宋" w:cs="宋体"/>
          <w:noProof/>
          <w:color w:val="000000"/>
          <w:kern w:val="0"/>
          <w:sz w:val="27"/>
          <w:szCs w:val="27"/>
        </w:rPr>
        <w:drawing>
          <wp:inline distT="0" distB="0" distL="0" distR="0">
            <wp:extent cx="171450" cy="171450"/>
            <wp:effectExtent l="0" t="0" r="0" b="0"/>
            <wp:docPr id="7" name="图片 7" descr="http://zzb.ecnu.edu.cn/control/FCKeditor/editor/images/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zzb.ecnu.edu.cn/control/FCKeditor/editor/images/file/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hyperlink r:id="rId9" w:tgtFrame="_blank" w:history="1">
        <w:r w:rsidRPr="001A1F30">
          <w:rPr>
            <w:rFonts w:ascii="仿宋_GB2312" w:eastAsia="仿宋_GB2312" w:hAnsi="仿宋" w:cs="宋体" w:hint="eastAsia"/>
            <w:color w:val="666666"/>
            <w:kern w:val="0"/>
            <w:sz w:val="27"/>
            <w:szCs w:val="27"/>
          </w:rPr>
          <w:t>附件2：党支部换届选举主持词（参考模板）.</w:t>
        </w:r>
        <w:proofErr w:type="gramStart"/>
        <w:r w:rsidRPr="001A1F30">
          <w:rPr>
            <w:rFonts w:ascii="仿宋_GB2312" w:eastAsia="仿宋_GB2312" w:hAnsi="仿宋" w:cs="宋体" w:hint="eastAsia"/>
            <w:color w:val="666666"/>
            <w:kern w:val="0"/>
            <w:sz w:val="27"/>
            <w:szCs w:val="27"/>
          </w:rPr>
          <w:t>doc</w:t>
        </w:r>
        <w:proofErr w:type="gramEnd"/>
      </w:hyperlink>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40"/>
        <w:rPr>
          <w:rFonts w:ascii="宋体" w:eastAsia="宋体" w:hAnsi="宋体" w:cs="宋体"/>
          <w:color w:val="666666"/>
          <w:kern w:val="0"/>
          <w:szCs w:val="21"/>
        </w:rPr>
      </w:pPr>
      <w:r w:rsidRPr="001A1F30">
        <w:rPr>
          <w:rFonts w:ascii="仿宋_GB2312" w:eastAsia="仿宋_GB2312" w:hAnsi="仿宋" w:cs="宋体" w:hint="eastAsia"/>
          <w:color w:val="000000"/>
          <w:kern w:val="0"/>
          <w:sz w:val="27"/>
          <w:szCs w:val="27"/>
        </w:rPr>
        <w:t xml:space="preserve"> </w:t>
      </w:r>
      <w:r>
        <w:rPr>
          <w:rFonts w:ascii="仿宋_GB2312" w:eastAsia="仿宋_GB2312" w:hAnsi="仿宋" w:cs="宋体"/>
          <w:noProof/>
          <w:color w:val="000000"/>
          <w:kern w:val="0"/>
          <w:sz w:val="27"/>
          <w:szCs w:val="27"/>
        </w:rPr>
        <w:drawing>
          <wp:inline distT="0" distB="0" distL="0" distR="0">
            <wp:extent cx="171450" cy="171450"/>
            <wp:effectExtent l="0" t="0" r="0" b="0"/>
            <wp:docPr id="6" name="图片 6" descr="http://zzb.ecnu.edu.cn/control/FCKeditor/editor/images/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zzb.ecnu.edu.cn/control/FCKeditor/editor/images/file/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hyperlink r:id="rId10" w:tgtFrame="_blank" w:history="1">
        <w:r w:rsidRPr="001A1F30">
          <w:rPr>
            <w:rFonts w:ascii="仿宋_GB2312" w:eastAsia="仿宋_GB2312" w:hAnsi="仿宋" w:cs="宋体" w:hint="eastAsia"/>
            <w:color w:val="666666"/>
            <w:kern w:val="0"/>
            <w:sz w:val="27"/>
            <w:szCs w:val="27"/>
          </w:rPr>
          <w:t>附件3：选票（参考模板）.</w:t>
        </w:r>
        <w:proofErr w:type="gramStart"/>
        <w:r w:rsidRPr="001A1F30">
          <w:rPr>
            <w:rFonts w:ascii="仿宋_GB2312" w:eastAsia="仿宋_GB2312" w:hAnsi="仿宋" w:cs="宋体" w:hint="eastAsia"/>
            <w:color w:val="666666"/>
            <w:kern w:val="0"/>
            <w:sz w:val="27"/>
            <w:szCs w:val="27"/>
          </w:rPr>
          <w:t>doc</w:t>
        </w:r>
        <w:proofErr w:type="gramEnd"/>
      </w:hyperlink>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40"/>
        <w:rPr>
          <w:rFonts w:ascii="宋体" w:eastAsia="宋体" w:hAnsi="宋体" w:cs="宋体"/>
          <w:color w:val="666666"/>
          <w:kern w:val="0"/>
          <w:szCs w:val="21"/>
        </w:rPr>
      </w:pPr>
      <w:r w:rsidRPr="001A1F30">
        <w:rPr>
          <w:rFonts w:ascii="仿宋_GB2312" w:eastAsia="仿宋_GB2312" w:hAnsi="仿宋" w:cs="宋体" w:hint="eastAsia"/>
          <w:color w:val="000000"/>
          <w:kern w:val="0"/>
          <w:sz w:val="27"/>
          <w:szCs w:val="27"/>
        </w:rPr>
        <w:t xml:space="preserve"> </w:t>
      </w:r>
      <w:r>
        <w:rPr>
          <w:rFonts w:ascii="仿宋_GB2312" w:eastAsia="仿宋_GB2312" w:hAnsi="仿宋" w:cs="宋体"/>
          <w:noProof/>
          <w:color w:val="000000"/>
          <w:kern w:val="0"/>
          <w:sz w:val="27"/>
          <w:szCs w:val="27"/>
        </w:rPr>
        <w:drawing>
          <wp:inline distT="0" distB="0" distL="0" distR="0">
            <wp:extent cx="171450" cy="171450"/>
            <wp:effectExtent l="0" t="0" r="0" b="0"/>
            <wp:docPr id="5" name="图片 5" descr="http://zzb.ecnu.edu.cn/control/FCKeditor/editor/images/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zzb.ecnu.edu.cn/control/FCKeditor/editor/images/file/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hyperlink r:id="rId11" w:tgtFrame="_blank" w:history="1">
        <w:r w:rsidRPr="001A1F30">
          <w:rPr>
            <w:rFonts w:ascii="仿宋_GB2312" w:eastAsia="仿宋_GB2312" w:hAnsi="仿宋" w:cs="宋体" w:hint="eastAsia"/>
            <w:color w:val="666666"/>
            <w:kern w:val="0"/>
            <w:sz w:val="27"/>
            <w:szCs w:val="27"/>
          </w:rPr>
          <w:t>附件4：选举结果报告单（参考模板）.</w:t>
        </w:r>
        <w:proofErr w:type="gramStart"/>
        <w:r w:rsidRPr="001A1F30">
          <w:rPr>
            <w:rFonts w:ascii="仿宋_GB2312" w:eastAsia="仿宋_GB2312" w:hAnsi="仿宋" w:cs="宋体" w:hint="eastAsia"/>
            <w:color w:val="666666"/>
            <w:kern w:val="0"/>
            <w:sz w:val="27"/>
            <w:szCs w:val="27"/>
          </w:rPr>
          <w:t>doc</w:t>
        </w:r>
        <w:proofErr w:type="gramEnd"/>
      </w:hyperlink>
    </w:p>
    <w:p w:rsidR="001A1F30" w:rsidRPr="001A1F30" w:rsidRDefault="001A1F30" w:rsidP="001A1F30">
      <w:pPr>
        <w:widowControl/>
        <w:pBdr>
          <w:top w:val="single" w:sz="2" w:space="0" w:color="000000"/>
          <w:left w:val="single" w:sz="2" w:space="0" w:color="000000"/>
          <w:bottom w:val="single" w:sz="2" w:space="0" w:color="000000"/>
          <w:right w:val="single" w:sz="2" w:space="0" w:color="000000"/>
        </w:pBdr>
        <w:shd w:val="clear" w:color="auto" w:fill="FFFFFF"/>
        <w:spacing w:after="100" w:afterAutospacing="1" w:line="440" w:lineRule="exact"/>
        <w:ind w:firstLineChars="200" w:firstLine="560"/>
        <w:rPr>
          <w:rFonts w:ascii="宋体" w:eastAsia="宋体" w:hAnsi="宋体" w:cs="宋体"/>
          <w:color w:val="666666"/>
          <w:kern w:val="0"/>
          <w:szCs w:val="21"/>
        </w:rPr>
      </w:pPr>
      <w:r w:rsidRPr="001A1F30">
        <w:rPr>
          <w:rFonts w:ascii="仿宋" w:eastAsia="仿宋" w:hAnsi="仿宋" w:cs="宋体" w:hint="eastAsia"/>
          <w:color w:val="000000"/>
          <w:kern w:val="0"/>
          <w:sz w:val="28"/>
          <w:szCs w:val="28"/>
        </w:rPr>
        <w:t xml:space="preserve"> </w:t>
      </w:r>
    </w:p>
    <w:p w:rsidR="008B323E" w:rsidRPr="001A1F30" w:rsidRDefault="008B323E"/>
    <w:sectPr w:rsidR="008B323E" w:rsidRPr="001A1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38E" w:rsidRDefault="00BC338E" w:rsidP="009F41A8">
      <w:r>
        <w:separator/>
      </w:r>
    </w:p>
  </w:endnote>
  <w:endnote w:type="continuationSeparator" w:id="0">
    <w:p w:rsidR="00BC338E" w:rsidRDefault="00BC338E" w:rsidP="009F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38E" w:rsidRDefault="00BC338E" w:rsidP="009F41A8">
      <w:r>
        <w:separator/>
      </w:r>
    </w:p>
  </w:footnote>
  <w:footnote w:type="continuationSeparator" w:id="0">
    <w:p w:rsidR="00BC338E" w:rsidRDefault="00BC338E" w:rsidP="009F4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7D5"/>
    <w:rsid w:val="000257D5"/>
    <w:rsid w:val="001A1F30"/>
    <w:rsid w:val="008B323E"/>
    <w:rsid w:val="009F41A8"/>
    <w:rsid w:val="00BA7286"/>
    <w:rsid w:val="00BC338E"/>
    <w:rsid w:val="00BF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A1F30"/>
    <w:pPr>
      <w:widowControl/>
      <w:spacing w:before="100" w:beforeAutospacing="1" w:after="100" w:afterAutospacing="1" w:line="450" w:lineRule="atLeast"/>
      <w:jc w:val="left"/>
      <w:outlineLvl w:val="0"/>
    </w:pPr>
    <w:rPr>
      <w:rFonts w:ascii="微软雅黑" w:eastAsia="微软雅黑" w:hAnsi="微软雅黑" w:cs="宋体"/>
      <w:b/>
      <w:bCs/>
      <w:color w:val="AA0025"/>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A1F30"/>
    <w:rPr>
      <w:rFonts w:ascii="微软雅黑" w:eastAsia="微软雅黑" w:hAnsi="微软雅黑" w:cs="宋体"/>
      <w:b/>
      <w:bCs/>
      <w:color w:val="AA0025"/>
      <w:kern w:val="36"/>
      <w:sz w:val="36"/>
      <w:szCs w:val="36"/>
    </w:rPr>
  </w:style>
  <w:style w:type="character" w:styleId="a3">
    <w:name w:val="Hyperlink"/>
    <w:basedOn w:val="a0"/>
    <w:uiPriority w:val="99"/>
    <w:semiHidden/>
    <w:unhideWhenUsed/>
    <w:rsid w:val="001A1F30"/>
    <w:rPr>
      <w:strike w:val="0"/>
      <w:dstrike w:val="0"/>
      <w:color w:val="666666"/>
      <w:sz w:val="18"/>
      <w:szCs w:val="18"/>
      <w:u w:val="none"/>
      <w:effect w:val="none"/>
    </w:rPr>
  </w:style>
  <w:style w:type="paragraph" w:styleId="a4">
    <w:name w:val="Normal (Web)"/>
    <w:basedOn w:val="a"/>
    <w:uiPriority w:val="99"/>
    <w:semiHidden/>
    <w:unhideWhenUsed/>
    <w:rsid w:val="001A1F30"/>
    <w:pPr>
      <w:widowControl/>
      <w:pBdr>
        <w:top w:val="single" w:sz="2" w:space="0" w:color="000000"/>
        <w:left w:val="single" w:sz="2" w:space="0" w:color="000000"/>
        <w:bottom w:val="single" w:sz="2" w:space="0" w:color="000000"/>
        <w:right w:val="single" w:sz="2" w:space="0" w:color="000000"/>
      </w:pBdr>
      <w:spacing w:after="100" w:afterAutospacing="1" w:line="360" w:lineRule="atLeast"/>
      <w:ind w:firstLine="480"/>
    </w:pPr>
    <w:rPr>
      <w:rFonts w:ascii="宋体" w:eastAsia="宋体" w:hAnsi="宋体" w:cs="宋体"/>
      <w:kern w:val="0"/>
      <w:szCs w:val="21"/>
    </w:rPr>
  </w:style>
  <w:style w:type="paragraph" w:styleId="a5">
    <w:name w:val="Balloon Text"/>
    <w:basedOn w:val="a"/>
    <w:link w:val="Char"/>
    <w:uiPriority w:val="99"/>
    <w:semiHidden/>
    <w:unhideWhenUsed/>
    <w:rsid w:val="001A1F30"/>
    <w:rPr>
      <w:sz w:val="18"/>
      <w:szCs w:val="18"/>
    </w:rPr>
  </w:style>
  <w:style w:type="character" w:customStyle="1" w:styleId="Char">
    <w:name w:val="批注框文本 Char"/>
    <w:basedOn w:val="a0"/>
    <w:link w:val="a5"/>
    <w:uiPriority w:val="99"/>
    <w:semiHidden/>
    <w:rsid w:val="001A1F30"/>
    <w:rPr>
      <w:sz w:val="18"/>
      <w:szCs w:val="18"/>
    </w:rPr>
  </w:style>
  <w:style w:type="paragraph" w:styleId="a6">
    <w:name w:val="header"/>
    <w:basedOn w:val="a"/>
    <w:link w:val="Char0"/>
    <w:uiPriority w:val="99"/>
    <w:unhideWhenUsed/>
    <w:rsid w:val="009F41A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F41A8"/>
    <w:rPr>
      <w:sz w:val="18"/>
      <w:szCs w:val="18"/>
    </w:rPr>
  </w:style>
  <w:style w:type="paragraph" w:styleId="a7">
    <w:name w:val="footer"/>
    <w:basedOn w:val="a"/>
    <w:link w:val="Char1"/>
    <w:uiPriority w:val="99"/>
    <w:unhideWhenUsed/>
    <w:rsid w:val="009F41A8"/>
    <w:pPr>
      <w:tabs>
        <w:tab w:val="center" w:pos="4153"/>
        <w:tab w:val="right" w:pos="8306"/>
      </w:tabs>
      <w:snapToGrid w:val="0"/>
      <w:jc w:val="left"/>
    </w:pPr>
    <w:rPr>
      <w:sz w:val="18"/>
      <w:szCs w:val="18"/>
    </w:rPr>
  </w:style>
  <w:style w:type="character" w:customStyle="1" w:styleId="Char1">
    <w:name w:val="页脚 Char"/>
    <w:basedOn w:val="a0"/>
    <w:link w:val="a7"/>
    <w:uiPriority w:val="99"/>
    <w:rsid w:val="009F41A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A1F30"/>
    <w:pPr>
      <w:widowControl/>
      <w:spacing w:before="100" w:beforeAutospacing="1" w:after="100" w:afterAutospacing="1" w:line="450" w:lineRule="atLeast"/>
      <w:jc w:val="left"/>
      <w:outlineLvl w:val="0"/>
    </w:pPr>
    <w:rPr>
      <w:rFonts w:ascii="微软雅黑" w:eastAsia="微软雅黑" w:hAnsi="微软雅黑" w:cs="宋体"/>
      <w:b/>
      <w:bCs/>
      <w:color w:val="AA0025"/>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A1F30"/>
    <w:rPr>
      <w:rFonts w:ascii="微软雅黑" w:eastAsia="微软雅黑" w:hAnsi="微软雅黑" w:cs="宋体"/>
      <w:b/>
      <w:bCs/>
      <w:color w:val="AA0025"/>
      <w:kern w:val="36"/>
      <w:sz w:val="36"/>
      <w:szCs w:val="36"/>
    </w:rPr>
  </w:style>
  <w:style w:type="character" w:styleId="a3">
    <w:name w:val="Hyperlink"/>
    <w:basedOn w:val="a0"/>
    <w:uiPriority w:val="99"/>
    <w:semiHidden/>
    <w:unhideWhenUsed/>
    <w:rsid w:val="001A1F30"/>
    <w:rPr>
      <w:strike w:val="0"/>
      <w:dstrike w:val="0"/>
      <w:color w:val="666666"/>
      <w:sz w:val="18"/>
      <w:szCs w:val="18"/>
      <w:u w:val="none"/>
      <w:effect w:val="none"/>
    </w:rPr>
  </w:style>
  <w:style w:type="paragraph" w:styleId="a4">
    <w:name w:val="Normal (Web)"/>
    <w:basedOn w:val="a"/>
    <w:uiPriority w:val="99"/>
    <w:semiHidden/>
    <w:unhideWhenUsed/>
    <w:rsid w:val="001A1F30"/>
    <w:pPr>
      <w:widowControl/>
      <w:pBdr>
        <w:top w:val="single" w:sz="2" w:space="0" w:color="000000"/>
        <w:left w:val="single" w:sz="2" w:space="0" w:color="000000"/>
        <w:bottom w:val="single" w:sz="2" w:space="0" w:color="000000"/>
        <w:right w:val="single" w:sz="2" w:space="0" w:color="000000"/>
      </w:pBdr>
      <w:spacing w:after="100" w:afterAutospacing="1" w:line="360" w:lineRule="atLeast"/>
      <w:ind w:firstLine="480"/>
    </w:pPr>
    <w:rPr>
      <w:rFonts w:ascii="宋体" w:eastAsia="宋体" w:hAnsi="宋体" w:cs="宋体"/>
      <w:kern w:val="0"/>
      <w:szCs w:val="21"/>
    </w:rPr>
  </w:style>
  <w:style w:type="paragraph" w:styleId="a5">
    <w:name w:val="Balloon Text"/>
    <w:basedOn w:val="a"/>
    <w:link w:val="Char"/>
    <w:uiPriority w:val="99"/>
    <w:semiHidden/>
    <w:unhideWhenUsed/>
    <w:rsid w:val="001A1F30"/>
    <w:rPr>
      <w:sz w:val="18"/>
      <w:szCs w:val="18"/>
    </w:rPr>
  </w:style>
  <w:style w:type="character" w:customStyle="1" w:styleId="Char">
    <w:name w:val="批注框文本 Char"/>
    <w:basedOn w:val="a0"/>
    <w:link w:val="a5"/>
    <w:uiPriority w:val="99"/>
    <w:semiHidden/>
    <w:rsid w:val="001A1F30"/>
    <w:rPr>
      <w:sz w:val="18"/>
      <w:szCs w:val="18"/>
    </w:rPr>
  </w:style>
  <w:style w:type="paragraph" w:styleId="a6">
    <w:name w:val="header"/>
    <w:basedOn w:val="a"/>
    <w:link w:val="Char0"/>
    <w:uiPriority w:val="99"/>
    <w:unhideWhenUsed/>
    <w:rsid w:val="009F41A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F41A8"/>
    <w:rPr>
      <w:sz w:val="18"/>
      <w:szCs w:val="18"/>
    </w:rPr>
  </w:style>
  <w:style w:type="paragraph" w:styleId="a7">
    <w:name w:val="footer"/>
    <w:basedOn w:val="a"/>
    <w:link w:val="Char1"/>
    <w:uiPriority w:val="99"/>
    <w:unhideWhenUsed/>
    <w:rsid w:val="009F41A8"/>
    <w:pPr>
      <w:tabs>
        <w:tab w:val="center" w:pos="4153"/>
        <w:tab w:val="right" w:pos="8306"/>
      </w:tabs>
      <w:snapToGrid w:val="0"/>
      <w:jc w:val="left"/>
    </w:pPr>
    <w:rPr>
      <w:sz w:val="18"/>
      <w:szCs w:val="18"/>
    </w:rPr>
  </w:style>
  <w:style w:type="character" w:customStyle="1" w:styleId="Char1">
    <w:name w:val="页脚 Char"/>
    <w:basedOn w:val="a0"/>
    <w:link w:val="a7"/>
    <w:uiPriority w:val="99"/>
    <w:rsid w:val="009F41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244652">
      <w:bodyDiv w:val="1"/>
      <w:marLeft w:val="0"/>
      <w:marRight w:val="0"/>
      <w:marTop w:val="0"/>
      <w:marBottom w:val="0"/>
      <w:divBdr>
        <w:top w:val="none" w:sz="0" w:space="0" w:color="auto"/>
        <w:left w:val="none" w:sz="0" w:space="0" w:color="auto"/>
        <w:bottom w:val="none" w:sz="0" w:space="0" w:color="auto"/>
        <w:right w:val="none" w:sz="0" w:space="0" w:color="auto"/>
      </w:divBdr>
      <w:divsChild>
        <w:div w:id="1696618186">
          <w:marLeft w:val="0"/>
          <w:marRight w:val="0"/>
          <w:marTop w:val="0"/>
          <w:marBottom w:val="0"/>
          <w:divBdr>
            <w:top w:val="none" w:sz="0" w:space="0" w:color="auto"/>
            <w:left w:val="none" w:sz="0" w:space="0" w:color="auto"/>
            <w:bottom w:val="none" w:sz="0" w:space="0" w:color="auto"/>
            <w:right w:val="none" w:sz="0" w:space="0" w:color="auto"/>
          </w:divBdr>
          <w:divsChild>
            <w:div w:id="778381174">
              <w:marLeft w:val="0"/>
              <w:marRight w:val="0"/>
              <w:marTop w:val="0"/>
              <w:marBottom w:val="0"/>
              <w:divBdr>
                <w:top w:val="none" w:sz="0" w:space="0" w:color="auto"/>
                <w:left w:val="none" w:sz="0" w:space="0" w:color="auto"/>
                <w:bottom w:val="none" w:sz="0" w:space="0" w:color="auto"/>
                <w:right w:val="none" w:sz="0" w:space="0" w:color="auto"/>
              </w:divBdr>
              <w:divsChild>
                <w:div w:id="570315860">
                  <w:marLeft w:val="0"/>
                  <w:marRight w:val="0"/>
                  <w:marTop w:val="0"/>
                  <w:marBottom w:val="0"/>
                  <w:divBdr>
                    <w:top w:val="single" w:sz="6" w:space="0" w:color="FFFFFF"/>
                    <w:left w:val="single" w:sz="6" w:space="0" w:color="FFFFFF"/>
                    <w:bottom w:val="single" w:sz="6" w:space="0" w:color="FFFFFF"/>
                    <w:right w:val="single" w:sz="6" w:space="0" w:color="FFFFFF"/>
                  </w:divBdr>
                  <w:divsChild>
                    <w:div w:id="1329678138">
                      <w:marLeft w:val="0"/>
                      <w:marRight w:val="0"/>
                      <w:marTop w:val="0"/>
                      <w:marBottom w:val="0"/>
                      <w:divBdr>
                        <w:top w:val="none" w:sz="0" w:space="0" w:color="auto"/>
                        <w:left w:val="none" w:sz="0" w:space="0" w:color="auto"/>
                        <w:bottom w:val="none" w:sz="0" w:space="0" w:color="auto"/>
                        <w:right w:val="none" w:sz="0" w:space="0" w:color="auto"/>
                      </w:divBdr>
                      <w:divsChild>
                        <w:div w:id="24865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123515">
      <w:bodyDiv w:val="1"/>
      <w:marLeft w:val="0"/>
      <w:marRight w:val="0"/>
      <w:marTop w:val="0"/>
      <w:marBottom w:val="0"/>
      <w:divBdr>
        <w:top w:val="none" w:sz="0" w:space="0" w:color="auto"/>
        <w:left w:val="none" w:sz="0" w:space="0" w:color="auto"/>
        <w:bottom w:val="none" w:sz="0" w:space="0" w:color="auto"/>
        <w:right w:val="none" w:sz="0" w:space="0" w:color="auto"/>
      </w:divBdr>
      <w:divsChild>
        <w:div w:id="126314952">
          <w:marLeft w:val="0"/>
          <w:marRight w:val="0"/>
          <w:marTop w:val="0"/>
          <w:marBottom w:val="0"/>
          <w:divBdr>
            <w:top w:val="none" w:sz="0" w:space="0" w:color="auto"/>
            <w:left w:val="none" w:sz="0" w:space="0" w:color="auto"/>
            <w:bottom w:val="none" w:sz="0" w:space="0" w:color="auto"/>
            <w:right w:val="none" w:sz="0" w:space="0" w:color="auto"/>
          </w:divBdr>
          <w:divsChild>
            <w:div w:id="894393147">
              <w:marLeft w:val="0"/>
              <w:marRight w:val="0"/>
              <w:marTop w:val="0"/>
              <w:marBottom w:val="0"/>
              <w:divBdr>
                <w:top w:val="none" w:sz="0" w:space="0" w:color="auto"/>
                <w:left w:val="none" w:sz="0" w:space="0" w:color="auto"/>
                <w:bottom w:val="none" w:sz="0" w:space="0" w:color="auto"/>
                <w:right w:val="none" w:sz="0" w:space="0" w:color="auto"/>
              </w:divBdr>
              <w:divsChild>
                <w:div w:id="1798067077">
                  <w:marLeft w:val="0"/>
                  <w:marRight w:val="0"/>
                  <w:marTop w:val="0"/>
                  <w:marBottom w:val="0"/>
                  <w:divBdr>
                    <w:top w:val="single" w:sz="6" w:space="0" w:color="FFFFFF"/>
                    <w:left w:val="single" w:sz="6" w:space="0" w:color="FFFFFF"/>
                    <w:bottom w:val="single" w:sz="6" w:space="0" w:color="FFFFFF"/>
                    <w:right w:val="single" w:sz="6" w:space="0" w:color="FFFFFF"/>
                  </w:divBdr>
                  <w:divsChild>
                    <w:div w:id="2129884154">
                      <w:marLeft w:val="0"/>
                      <w:marRight w:val="0"/>
                      <w:marTop w:val="0"/>
                      <w:marBottom w:val="0"/>
                      <w:divBdr>
                        <w:top w:val="none" w:sz="0" w:space="0" w:color="auto"/>
                        <w:left w:val="none" w:sz="0" w:space="0" w:color="auto"/>
                        <w:bottom w:val="none" w:sz="0" w:space="0" w:color="auto"/>
                        <w:right w:val="none" w:sz="0" w:space="0" w:color="auto"/>
                      </w:divBdr>
                      <w:divsChild>
                        <w:div w:id="25922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zb.ecnu.edu.cn/picture/article/98/9f/e0/2d6bffc34e759c4caaba703d023b/25938757-7b4f-4bbb-8cb1-a2bdc3316930.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zzb.ecnu.edu.cn/picture/article/98/9f/e0/2d6bffc34e759c4caaba703d023b/db4ed5b3-7f09-4cfc-814b-be9c3a322390.doc" TargetMode="External"/><Relationship Id="rId5" Type="http://schemas.openxmlformats.org/officeDocument/2006/relationships/footnotes" Target="footnotes.xml"/><Relationship Id="rId10" Type="http://schemas.openxmlformats.org/officeDocument/2006/relationships/hyperlink" Target="http://zzb.ecnu.edu.cn/picture/article/98/9f/e0/2d6bffc34e759c4caaba703d023b/f2ea33f1-2936-499e-8440-362f700e7d23.doc" TargetMode="External"/><Relationship Id="rId4" Type="http://schemas.openxmlformats.org/officeDocument/2006/relationships/webSettings" Target="webSettings.xml"/><Relationship Id="rId9" Type="http://schemas.openxmlformats.org/officeDocument/2006/relationships/hyperlink" Target="http://zzb.ecnu.edu.cn/picture/article/98/9f/e0/2d6bffc34e759c4caaba703d023b/843dd63b-d3d3-46e9-8650-73b575cfab14.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745</Words>
  <Characters>4248</Characters>
  <Application>Microsoft Office Word</Application>
  <DocSecurity>0</DocSecurity>
  <Lines>35</Lines>
  <Paragraphs>9</Paragraphs>
  <ScaleCrop>false</ScaleCrop>
  <Company/>
  <LinksUpToDate>false</LinksUpToDate>
  <CharactersWithSpaces>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马奕颜</dc:creator>
  <cp:keywords/>
  <dc:description/>
  <cp:lastModifiedBy>马奕颜</cp:lastModifiedBy>
  <cp:revision>6</cp:revision>
  <dcterms:created xsi:type="dcterms:W3CDTF">2017-09-22T01:22:00Z</dcterms:created>
  <dcterms:modified xsi:type="dcterms:W3CDTF">2017-09-29T00:30:00Z</dcterms:modified>
</cp:coreProperties>
</file>